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jc w:val="center"/>
        <w:rPr>
          <w:rFonts w:ascii="微软雅黑" w:eastAsia="微软雅黑" w:hAnsi="微软雅黑" w:cs="微软雅黑" w:hint="eastAsia"/>
          <w:b/>
          <w:sz w:val="36"/>
          <w:szCs w:val="36"/>
        </w:rPr>
      </w:pPr>
      <w:r>
        <w:rPr>
          <w:rFonts w:ascii="思源黑体 CN Medium" w:eastAsia="思源黑体 CN Medium" w:hAnsi="思源黑体 CN Medium" w:cs="思源黑体 CN Medium" w:hint="eastAsia"/>
          <w:b/>
          <w:sz w:val="36"/>
          <w:szCs w:val="36"/>
        </w:rPr>
        <w:t xml:space="preserve">美甲店转让协议</w:t>
      </w:r>
    </w:p>
    <w:p>
      <w:pPr>
        <w:jc w:val="center"/>
        <w:rPr>
          <w:rFonts w:ascii="微软雅黑" w:eastAsia="微软雅黑" w:hAnsi="微软雅黑" w:cs="微软雅黑" w:hint="eastAsia"/>
        </w:rPr>
      </w:pPr>
      <w:bookmarkStart w:id="0" w:name="_GoBack"/>
      <w:bookmarkEnd w:id="0"/>
    </w:p>
    <w:p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甲方：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乙方：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双方本着友好互利的原则，甲乙双方经协商一致，签订本协议，以资共同信守执行。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第一条 乙方将位于_____________________的美甲店以人民币__________(大写金额： )价格转让给甲方。甲方另支付乙方交给租赁方的押金人民币______元(大写金额： )，甲方退租后乙方须协助甲方到租赁方退回押金。因任何原因，甲方未能收回押金的，由乙方负责全额退回甲方押金。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第二条 乙方转让的美甲店包括经营权、机器、桌椅、货品及其他杂物，乙方保证转让的经营权为真实、有效的，按清单转让的物品为乙方自有，日后发生法律纠纷的甲方概不负责，给甲方造成损失的，由乙方负责赔偿。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第三条 甲店交收以前，所有积欠一切水费、电费、工资、房屋租赁费等概由乙方负担。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第四条 乙方现有雇用的职工，除甲方同意留用外，其余均应由乙方负责遣散，甲方不承担任何费用。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第五条 转让美甲店后，美甲店发生的一切财务，经营以及与客户间的纠纷问题、事件均由甲方全权负责并承担，乙方不负任何责任和连带责任。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第六条 乙方承诺“转让美甲店后，不以任何形式向甲方索要转让的美甲店物品、干涉美甲店事务。”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第七条 乙方承诺“美甲店租约到期后，若甲方有要求续约，乙方必须协助甲方跟租赁方续签合同，并保证续约要求与转让时不变。”到期后未能达到本条款要求的，乙方应向甲方支付违约金人民币 (大写金额：)。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第八条 甲方承诺“美甲店转让后，经营期间若与顾客或店内员工发生重大纠纷问题，所导致的严重后果均由甲方负责并承担，乙方不负任何责任。”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第九条 本合同生效后，乙方与租赁方签订合同的有效期内，租赁方解除租赁合同的，甲方因此产生的损失由乙方赔偿。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第十条 甲方只负责承担由乙方移交的租赁合同中约定原由乙方承担的责任，其他责任概不负责。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第十一条 乙方有义务积极配合甲方办理美甲店相关的转接手续，直到甲方可以正常营业。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第十二条 本合同由甲、乙双方签字，合同自______年___月___日起生效。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第十三条 本合同一式__份。甲方一份。乙方一份。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第十四条 任何与本合同有关的争议，转让双方任一方均可诉至美甲店所在地人民法院。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甲方：____ 乙方：____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电话：____ 电话：____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___年__月__日 ___年__月__日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美甲店转让协议(二)　　双方本着友好互利的原则，甲乙双方经协商一致，签订本合同，以资共同信守执行。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甲方： 身份证号：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乙方： 身份证号：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第一条 甲方以人民币______元整 的价格(大写： 元整)，转让给乙方位于_____的______美甲店。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第二条 甲方转让的美甲店包括机器、桌椅、美甲货品，客户资料及其他杂物。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第三条 美甲店交收以前，所有积欠一切水费、电费、房屋租赁费等概由甲方负担。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第四条 转让美甲店后，美甲店发生的一切财务，经营及其他与美甲店有关的问题、事件均由乙方全权负责并承担，甲方不负任何责任和连带责任。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第五条 甲方承诺“转让美甲店后，不以任何形式向乙方索要美甲店物品、参与美甲店经营，干涉美甲店事务。”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第六条 乙方承诺“甲方不对转让后的美甲店发生的任何问题、事件负任何责任和连带责任，所有一切均由乙方全部承担。”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第七条 甲方有义务积极配合乙方办理美甲店相关的过户手续。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第八条 本合同由甲、乙双方签字，合同自___年___月___日起生效，正式交接时间为2015年大年初一。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第九条 本合同一式__份。甲方一份。乙方一份。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甲方：____ 乙方：____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电话：____ 电话：____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__年__月__日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美甲店转让协议(三)　　甲方： 身份证号：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住址： 电话： (为转让方，原美甲店主) 乙方： 身份证号：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住址： 电话： (为受让方，新美甲店主) 丙方： 身份证号：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住址： 电话： (店面房东，店面房产证号： )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经甲、乙、丙三方友好协商，本着互惠互利、诚实守信原则，甲方愿意将位于北京市朝阳区松榆里武圣路南口42号----妮妮美甲沙龙的经营权转让给乙方，丙方亦同意将门面出租给乙方，现签订协议如下：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一、乙方向甲方支付经营权转让金为人民币__________(_______________元整)，其中包括：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1、甲方向丙方缴的租房押金_____元(_____元整);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2、自_____年___月___日至_____年_____月_____日，共___天的租金_______元;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3、店内相关装修装饰、设施设备、家具家电、经营货品及美甲产品和工具等。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二、协议签字生效当日，甲方须向乙方交付门面，甲方有义务保证设备设施的完好无损并教会乙方使用、熟悉设备设施等，不得有所隐瞒和保留。否则视同甲方违约。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三、甲方在转让过程中不得故意欺骗隐瞒，不得弄虚作假，否则视同甲方违约。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四、甲方同时将下列物品转让给乙方，甲方不再收取任何费用。 物品清单：美甲凳(美甲师用工作凳)____把，美甲椅子____把，美甲工作台(美甲桌)____张，电动沙发____台，小沙发___张，电视机___台，空调____台，洗衣机___台，冰箱___台，灯箱一个，打卡器___台，监控器___台等。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五、乙方在甲方顾客档案真实可信、无纠纷矛盾前提下，接手甲方顾客的卡金余额，如不接手，视为违约。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六、丙方同意乙方剩余租期并愿意自_____年_____月_____日起与乙方续签_____年合同，并保证与甲方和丙方签订的合同无异，亦认可本协议第一条约定的租金_____元/月、门面押金_____元.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七、其他事项：协议签订后，如甲、乙双方有其他争议，应友好协商处理，如协商不成，则按《合同法》办理。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八、本协议壹式叁份，甲、乙、丙三方各执壹份，自签定之日起生效。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甲方：(签字) (附身份证复印件)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乙方：(签字) (附身份证复印件)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丙方：(签字)(附身份证复印件、房本复印件)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  <w:r>
        <w:rPr>
          <w:rFonts w:ascii="思源黑体 CN Medium" w:eastAsia="思源黑体 CN Medium" w:hAnsi="思源黑体 CN Medium" w:cs="思源黑体 CN Medium" w:hint="eastAsia"/>
          <w:sz w:val="30"/>
          <w:szCs w:val="30"/>
        </w:rPr>
        <w:t xml:space="preserve">　　签订日期：</w:t>
      </w:r>
      <w:r>
        <w:rPr>
          <w:rFonts w:ascii="微软雅黑" w:eastAsia="微软雅黑" w:hAnsi="微软雅黑" w:cs="微软雅黑" w:hint="eastAsia"/>
          <w:sz w:val="30"/>
          <w:szCs w:val="30"/>
        </w:rPr>
        <w:br/>
      </w:r>
    </w:p>
    <w:p>
      <w:pPr>
        <w:rPr>
          <w:rFonts w:ascii="微软雅黑" w:eastAsia="微软雅黑" w:hAnsi="微软雅黑" w:cs="微软雅黑" w:hint="eastAsia"/>
        </w:rPr>
      </w:pPr>
    </w:p>
    <w:sectPr>
      <w:headerReference w:type="default" r:id="rId5"/>
      <w:footerReference w:type="default" r:id="rId6"/>
      <w:pgSz w:w="11906" w:h="16838" w:orient="portrait"/>
      <w:pgMar w:top="1440" w:right="1800" w:bottom="1440" w:left="1800" w:header="851" w:footer="992" w:gutter="0"/>
      <w:pgNumType w:fmt="decimal"/>
      <w:cols w:num="1" w:space="720">
        <w:col w:w="8306" w:space="72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pBdr>
        <w:bottom w:val="none" w:sz="0" w:space="1" w:color="auto"/>
      </w:pBdr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9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Char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微软雅黑" w:hAnsi="Calibri" w:asciiTheme="minorAscii" w:hAnsiTheme="minorAscii"/>
      <w:b/>
      <w:sz w:val="21"/>
      <w:szCs w:val="18"/>
    </w:rPr>
  </w:style>
  <w:style w:type="paragraph" w:styleId="Header">
    <w:name w:val="Header"/>
    <w:basedOn w:val="Normal"/>
    <w:link w:val="页眉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link w:val="Header"/>
    <w:qFormat/>
    <w:rPr>
      <w:rFonts w:eastAsia="宋体"/>
      <w:kern w:val="2"/>
      <w:sz w:val="18"/>
      <w:szCs w:val="18"/>
    </w:rPr>
  </w:style>
  <w:style w:type="character" w:customStyle="1" w:styleId="页脚Char">
    <w:name w:val="页脚 Char"/>
    <w:basedOn w:val="DefaultParagraphFont"/>
    <w:link w:val="Footer"/>
    <w:qFormat/>
    <w:rPr>
      <w:rFonts w:ascii="Calibri" w:eastAsia="微软雅黑" w:hAnsi="Calibri" w:asciiTheme="minorAscii" w:hAnsiTheme="minorAscii"/>
      <w:b/>
      <w:kern w:val="2"/>
      <w:sz w:val="21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</cp:lastModifiedBy>
  <dcterms:modified xsi:type="dcterms:W3CDTF">2021-07-06T02:40:00Z</dcterms:modified>
  <cp:revision>4</cp:revision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16</Characters>
  <Lines>1</Lines>
  <Paragraphs>1</Paragraphs>
  <TotalTime>2</TotalTime>
  <ScaleCrop>false</ScaleCrop>
  <LinksUpToDate>false</LinksUpToDate>
  <CharactersWithSpaces>17</CharactersWithSpaces>
  <Application>WPS Office_11.1.0.10578_F1E327BC-269C-435d-A152-05C5408002CA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EFCFBD070FD242C9B7887F2828AF6D19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</Words>
  <Characters>16</Characters>
  <Application>WPS Office_11.1.0.10578_F1E327BC-269C-435d-A152-05C5408002CA</Application>
  <DocSecurity>0</DocSecurity>
  <Lines>1</Lines>
  <Paragraphs>1</Paragraphs>
  <CharactersWithSpaces>17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</cp:lastModifiedBy>
  <cp:revision>4</cp:revision>
  <dcterms:created xsi:type="dcterms:W3CDTF">2015-12-21T08:03:00Z</dcterms:created>
  <dcterms:modified xsi:type="dcterms:W3CDTF">2023-07-05T02:54:29Z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2052-11.1.0.10578</vt:lpwstr>
  </property>
  <property fmtid="{D5CDD505-2E9C-101B-9397-08002B2CF9AE}" pid="3" name="ICV">
    <vt:lpwstr>EFCFBD070FD242C9B7887F2828AF6D19</vt:lpwstr>
  </property>
</Properties>
</file>