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欠薪劳动仲裁申请书通用版</w:t>
      </w:r>
    </w:p>
    <w:p>
      <w:pPr>
        <w:jc w:val="center"/>
        <w:rPr>
          <w:rFonts w:hint="eastAsia" w:ascii="微软雅黑" w:hAnsi="微软雅黑" w:eastAsia="微软雅黑" w:cs="微软雅黑"/>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申诉人：</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身份证号码：</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现住：</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被申请人：</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地址：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w:t>
      </w:r>
      <w:bookmarkStart w:id="0" w:name="_GoBack"/>
      <w:bookmarkEnd w:id="0"/>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风险提示：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劳动争议当事人应当在劳动争议仲裁时效范围内申请劳动仲裁，如果过了劳动争议仲裁时效申请，合法权利就无法得到保障。劳动争议申请仲裁的时效期间为________年。仲裁时效期间从当事人知道或者应当知道其权利被侵害之日起计算。超过申请时效期间提出仲裁申请的，劳动仲裁委员会会驳回仲裁申请。仲裁请求：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（1）请求依法裁决被申请人支付拖欠的工资人民币元。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2）请求依法裁决被申请人支付经济补偿金人民币元。事实与理由：申请人于________年____月____日进入被申请人单位工作，担任岗位，月工资为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申请人：________年____月____日</w:t>
      </w:r>
    </w:p>
    <w:p>
      <w:pPr>
        <w:rPr>
          <w:rFonts w:hint="eastAsia" w:ascii="微软雅黑" w:hAnsi="微软雅黑" w:eastAsia="微软雅黑" w:cs="微软雅黑"/>
        </w:rPr>
      </w:pPr>
      <w:r>
        <w:rPr>
          <w:rFonts w:hint="eastAsia" w:ascii="微软雅黑" w:hAnsi="微软雅黑" w:eastAsia="微软雅黑" w:cs="微软雅黑"/>
          <w:sz w:val="28"/>
          <w:szCs w:val="28"/>
        </w:rPr>
        <w:t>风险提示：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递交《劳动争议仲裁申请书》的同时，向劳动仲裁委员会递交下列材料：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1、申请人为劳动者的，应提交身份证复印件；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2、劳动关系相关证明，其它证明材料。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3、申请人系用人单位的，交企业法人营业执照复印件加盖公章、组织机构代码证复印件加盖公章、法定代表人身份证明加盖公章。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4、有委托代理人的，提交授权委托书。</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jc w:val="righ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32087E"/>
    <w:rsid w:val="00496F46"/>
    <w:rsid w:val="004F274C"/>
    <w:rsid w:val="009E7DC4"/>
    <w:rsid w:val="00AE6C34"/>
    <w:rsid w:val="00EB35FB"/>
    <w:rsid w:val="016B02BF"/>
    <w:rsid w:val="02DB64D1"/>
    <w:rsid w:val="09D11752"/>
    <w:rsid w:val="12BF19AD"/>
    <w:rsid w:val="14311707"/>
    <w:rsid w:val="1B775F20"/>
    <w:rsid w:val="25BB59BB"/>
    <w:rsid w:val="293566EE"/>
    <w:rsid w:val="29F66E1F"/>
    <w:rsid w:val="2F41141B"/>
    <w:rsid w:val="33C165F4"/>
    <w:rsid w:val="48D07D66"/>
    <w:rsid w:val="51277B14"/>
    <w:rsid w:val="6070452C"/>
    <w:rsid w:val="67BE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eastAsia="微软雅黑" w:asciiTheme="minorAscii" w:hAnsiTheme="minorAscii"/>
      <w:b/>
      <w:sz w:val="21"/>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rPr>
  </w:style>
  <w:style w:type="character" w:customStyle="1" w:styleId="7">
    <w:name w:val="页脚 Char"/>
    <w:basedOn w:val="5"/>
    <w:link w:val="2"/>
    <w:qFormat/>
    <w:uiPriority w:val="0"/>
    <w:rPr>
      <w:rFonts w:eastAsia="微软雅黑" w:asciiTheme="minorAscii" w:hAnsiTheme="minorAscii"/>
      <w:b/>
      <w:kern w:val="2"/>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1</TotalTime>
  <ScaleCrop>false</ScaleCrop>
  <LinksUpToDate>false</LinksUpToDate>
  <CharactersWithSpaces>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2021-03-25T06:17:14Z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8B82B1635610419186949FE4FC7F942D</vt:lpwstr>
  </property>
</Properties>
</file>